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6154" w14:textId="77777777" w:rsidR="006A001D" w:rsidRDefault="006A001D" w:rsidP="006A001D"/>
    <w:p w14:paraId="7E8E80C5" w14:textId="77777777" w:rsidR="006A001D" w:rsidRDefault="006A001D" w:rsidP="006A001D">
      <w:r>
        <w:t>PRESS INFORMATION PRESS INFORMATION PRESS INFORMATION</w:t>
      </w:r>
    </w:p>
    <w:p w14:paraId="3BEEFAAF" w14:textId="77777777" w:rsidR="006A001D" w:rsidRDefault="006A001D" w:rsidP="006A001D"/>
    <w:p w14:paraId="5A13D261" w14:textId="77777777" w:rsidR="006A001D" w:rsidRDefault="006A001D" w:rsidP="006A001D">
      <w:r>
        <w:t xml:space="preserve">For immediate release </w:t>
      </w:r>
      <w:r w:rsidRPr="00CA3BFB">
        <w:rPr>
          <w:color w:val="FF0000"/>
        </w:rPr>
        <w:t>(insert date here)</w:t>
      </w:r>
    </w:p>
    <w:p w14:paraId="457AC607" w14:textId="77777777" w:rsidR="006A001D" w:rsidRDefault="006A001D" w:rsidP="006A001D"/>
    <w:p w14:paraId="120BDEE0" w14:textId="77777777" w:rsidR="006A001D" w:rsidRDefault="006A001D" w:rsidP="006A001D"/>
    <w:p w14:paraId="6C71F32A" w14:textId="77777777" w:rsidR="006A001D" w:rsidRDefault="006A001D" w:rsidP="006A001D"/>
    <w:p w14:paraId="6A8A9082" w14:textId="77777777" w:rsidR="006A001D" w:rsidRDefault="006A001D" w:rsidP="006A001D">
      <w:pPr>
        <w:spacing w:line="360" w:lineRule="auto"/>
      </w:pPr>
      <w:proofErr w:type="spellStart"/>
      <w:r>
        <w:t>Xtrax</w:t>
      </w:r>
      <w:proofErr w:type="spellEnd"/>
      <w:r>
        <w:t xml:space="preserve">, Hastings’ award-winning young people’s charity, is set to receive a boost for its work with the news that (insert your name) is/are to raise funds for the charity with a </w:t>
      </w:r>
      <w:r w:rsidRPr="00CA3BFB">
        <w:rPr>
          <w:color w:val="FF0000"/>
        </w:rPr>
        <w:t>(insert your fundraising event).</w:t>
      </w:r>
    </w:p>
    <w:p w14:paraId="60D6CDFA" w14:textId="77777777" w:rsidR="006A001D" w:rsidRDefault="006A001D" w:rsidP="006A001D">
      <w:pPr>
        <w:spacing w:line="360" w:lineRule="auto"/>
      </w:pPr>
    </w:p>
    <w:p w14:paraId="2BA8C83D" w14:textId="77777777" w:rsidR="006A001D" w:rsidRDefault="006A001D" w:rsidP="006A001D">
      <w:pPr>
        <w:spacing w:line="360" w:lineRule="auto"/>
      </w:pPr>
      <w:r>
        <w:t xml:space="preserve">The event, which takes place on </w:t>
      </w:r>
      <w:r w:rsidRPr="00CA3BFB">
        <w:rPr>
          <w:color w:val="FF0000"/>
        </w:rPr>
        <w:t xml:space="preserve">(insert the date of your event) </w:t>
      </w:r>
      <w:r>
        <w:t xml:space="preserve">at </w:t>
      </w:r>
      <w:r w:rsidRPr="00CA3BFB">
        <w:rPr>
          <w:color w:val="FF0000"/>
        </w:rPr>
        <w:t>(insert the time of your event)</w:t>
      </w:r>
      <w:r>
        <w:t xml:space="preserve"> at </w:t>
      </w:r>
      <w:r w:rsidRPr="00CA3BFB">
        <w:rPr>
          <w:color w:val="FF0000"/>
        </w:rPr>
        <w:t>(insert the location of your event)</w:t>
      </w:r>
      <w:r>
        <w:t xml:space="preserve"> is the idea of keen charity fundraiser </w:t>
      </w:r>
      <w:r w:rsidRPr="00CA3BFB">
        <w:rPr>
          <w:color w:val="FF0000"/>
        </w:rPr>
        <w:t>(insert your name)</w:t>
      </w:r>
      <w:r>
        <w:t xml:space="preserve"> after hearing about the charity’s work to transform the lives of vulnerable young people in Hastings &amp; Rother.</w:t>
      </w:r>
    </w:p>
    <w:p w14:paraId="05168C87" w14:textId="77777777" w:rsidR="006A001D" w:rsidRDefault="006A001D" w:rsidP="006A001D">
      <w:pPr>
        <w:spacing w:line="360" w:lineRule="auto"/>
      </w:pPr>
    </w:p>
    <w:p w14:paraId="4D19CBA4" w14:textId="77777777" w:rsidR="006A001D" w:rsidRPr="00CA3BFB" w:rsidRDefault="006A001D" w:rsidP="006A001D">
      <w:pPr>
        <w:spacing w:line="360" w:lineRule="auto"/>
        <w:rPr>
          <w:color w:val="FF0000"/>
        </w:rPr>
      </w:pPr>
      <w:r>
        <w:t xml:space="preserve">Commenting on the reasons behind the fundraising challenge </w:t>
      </w:r>
      <w:r w:rsidRPr="00CA3BFB">
        <w:rPr>
          <w:color w:val="FF0000"/>
        </w:rPr>
        <w:t>(insert your Christian name)</w:t>
      </w:r>
      <w:r>
        <w:t xml:space="preserve"> said: “</w:t>
      </w:r>
      <w:proofErr w:type="spellStart"/>
      <w:r>
        <w:t>Xtrax</w:t>
      </w:r>
      <w:proofErr w:type="spellEnd"/>
      <w:r>
        <w:t xml:space="preserve"> does so much to help young people to overcome the challenges of poverty and deprivation. I just want to help them help our young people have a brighter future.” </w:t>
      </w:r>
      <w:r w:rsidRPr="00CA3BFB">
        <w:rPr>
          <w:color w:val="FF0000"/>
        </w:rPr>
        <w:t>(</w:t>
      </w:r>
      <w:proofErr w:type="gramStart"/>
      <w:r w:rsidRPr="00CA3BFB">
        <w:rPr>
          <w:color w:val="FF0000"/>
        </w:rPr>
        <w:t>replace</w:t>
      </w:r>
      <w:proofErr w:type="gramEnd"/>
      <w:r w:rsidRPr="00CA3BFB">
        <w:rPr>
          <w:color w:val="FF0000"/>
        </w:rPr>
        <w:t xml:space="preserve"> with your own reasons as necessary)</w:t>
      </w:r>
    </w:p>
    <w:p w14:paraId="71A6400C" w14:textId="77777777" w:rsidR="006A001D" w:rsidRDefault="006A001D" w:rsidP="006A001D">
      <w:pPr>
        <w:spacing w:line="360" w:lineRule="auto"/>
      </w:pPr>
    </w:p>
    <w:p w14:paraId="11F3F4AA" w14:textId="77777777" w:rsidR="006A001D" w:rsidRDefault="006A001D" w:rsidP="006A001D">
      <w:pPr>
        <w:spacing w:line="360" w:lineRule="auto"/>
      </w:pPr>
      <w:r>
        <w:t>The charity, which runs a Drop-in Centre for 16-24 year olds in central Hastings, provides a safe and welcoming space for young people to meet, get a hot meal, do their laundry or take a shower, and meet and socialise with their peers. Trained staff are on hand at all times to then help them overcome whatever challenge they may face, whether it be finding a roof over their head, making sure they have enough income coming in, overcoming health issues, developing their skills and qualifications or finding work.</w:t>
      </w:r>
    </w:p>
    <w:p w14:paraId="56FDCB3D" w14:textId="77777777" w:rsidR="006A001D" w:rsidRDefault="006A001D" w:rsidP="006A001D">
      <w:pPr>
        <w:spacing w:line="360" w:lineRule="auto"/>
      </w:pPr>
    </w:p>
    <w:p w14:paraId="616AC6D0" w14:textId="77777777" w:rsidR="006A001D" w:rsidRDefault="006A001D" w:rsidP="006A001D">
      <w:pPr>
        <w:spacing w:line="360" w:lineRule="auto"/>
      </w:pPr>
      <w:r>
        <w:t>“</w:t>
      </w:r>
      <w:proofErr w:type="spellStart"/>
      <w:r>
        <w:t>Xtrax</w:t>
      </w:r>
      <w:proofErr w:type="spellEnd"/>
      <w:r>
        <w:t xml:space="preserve"> is a lifeline to hundreds of young people locally – but without the support of our community like this we simply wouldn’t be able to do our work,” says the charity’s Chief Executive Alastair Fairley. “Every penny raised will go towards supporting young people’s futures, and help us carry on that work in years to come.”</w:t>
      </w:r>
    </w:p>
    <w:p w14:paraId="585A09BB" w14:textId="77777777" w:rsidR="006A001D" w:rsidRDefault="006A001D" w:rsidP="006A001D">
      <w:pPr>
        <w:spacing w:line="360" w:lineRule="auto"/>
      </w:pPr>
    </w:p>
    <w:p w14:paraId="1134218E" w14:textId="1936C6AB" w:rsidR="006A001D" w:rsidRDefault="006A001D" w:rsidP="006A001D">
      <w:pPr>
        <w:spacing w:line="360" w:lineRule="auto"/>
      </w:pPr>
      <w:r>
        <w:t xml:space="preserve">Anyone wanting to support </w:t>
      </w:r>
      <w:r w:rsidRPr="00CA3BFB">
        <w:rPr>
          <w:color w:val="FF0000"/>
        </w:rPr>
        <w:t>(insert your name)</w:t>
      </w:r>
      <w:r>
        <w:t xml:space="preserve"> with their fundraising efforts can sponsor them by visiting </w:t>
      </w:r>
      <w:hyperlink r:id="rId8" w:history="1">
        <w:r w:rsidR="00E4017A" w:rsidRPr="000E15CC">
          <w:rPr>
            <w:rStyle w:val="Hyperlink"/>
          </w:rPr>
          <w:t>www.JustGiving.com/xtrax</w:t>
        </w:r>
      </w:hyperlink>
      <w:r w:rsidR="00E4017A">
        <w:t xml:space="preserve"> and adding their names to the cause!</w:t>
      </w:r>
      <w:bookmarkStart w:id="0" w:name="_GoBack"/>
      <w:bookmarkEnd w:id="0"/>
    </w:p>
    <w:p w14:paraId="1FC4F760" w14:textId="77777777" w:rsidR="00E4017A" w:rsidRDefault="00E4017A" w:rsidP="006A001D">
      <w:pPr>
        <w:spacing w:line="360" w:lineRule="auto"/>
      </w:pPr>
    </w:p>
    <w:p w14:paraId="17F7F72A" w14:textId="77777777" w:rsidR="006A001D" w:rsidRDefault="006A001D" w:rsidP="006A001D">
      <w:pPr>
        <w:spacing w:line="360" w:lineRule="auto"/>
      </w:pPr>
    </w:p>
    <w:p w14:paraId="1ED1D10A" w14:textId="77777777" w:rsidR="006A001D" w:rsidRDefault="006A001D" w:rsidP="006A001D">
      <w:pPr>
        <w:spacing w:line="360" w:lineRule="auto"/>
      </w:pPr>
      <w:r>
        <w:t>ENDS</w:t>
      </w:r>
    </w:p>
    <w:p w14:paraId="724D2ABF" w14:textId="77777777" w:rsidR="006A001D" w:rsidRDefault="006A001D" w:rsidP="006A001D">
      <w:pPr>
        <w:spacing w:line="360" w:lineRule="auto"/>
      </w:pPr>
    </w:p>
    <w:p w14:paraId="156DD17B" w14:textId="77777777" w:rsidR="006A001D" w:rsidRDefault="006A001D" w:rsidP="006A001D">
      <w:pPr>
        <w:spacing w:line="360" w:lineRule="auto"/>
      </w:pPr>
      <w:r>
        <w:t>Notes for Editors</w:t>
      </w:r>
    </w:p>
    <w:p w14:paraId="310A2B55" w14:textId="77777777" w:rsidR="006A001D" w:rsidRDefault="006A001D" w:rsidP="006A001D">
      <w:pPr>
        <w:spacing w:line="360" w:lineRule="auto"/>
      </w:pPr>
    </w:p>
    <w:p w14:paraId="6E2D38F0" w14:textId="77777777" w:rsidR="006A001D" w:rsidRDefault="006A001D" w:rsidP="006A001D">
      <w:pPr>
        <w:spacing w:line="360" w:lineRule="auto"/>
      </w:pPr>
      <w:r>
        <w:t xml:space="preserve">For further information about </w:t>
      </w:r>
      <w:proofErr w:type="spellStart"/>
      <w:r>
        <w:t>Xtrax’s</w:t>
      </w:r>
      <w:proofErr w:type="spellEnd"/>
      <w:r>
        <w:t xml:space="preserve"> work visit </w:t>
      </w:r>
      <w:hyperlink r:id="rId9" w:history="1">
        <w:r w:rsidRPr="000E15CC">
          <w:rPr>
            <w:rStyle w:val="Hyperlink"/>
          </w:rPr>
          <w:t>www.xtrax.org</w:t>
        </w:r>
      </w:hyperlink>
      <w:r>
        <w:t xml:space="preserve"> </w:t>
      </w:r>
    </w:p>
    <w:p w14:paraId="57EE3FF4" w14:textId="77777777" w:rsidR="006A001D" w:rsidRDefault="006A001D" w:rsidP="006A001D">
      <w:pPr>
        <w:spacing w:line="360" w:lineRule="auto"/>
      </w:pPr>
      <w:r>
        <w:t xml:space="preserve">For additional information about the fundraising event contact </w:t>
      </w:r>
    </w:p>
    <w:p w14:paraId="6A185BB7" w14:textId="77777777" w:rsidR="006A001D" w:rsidRPr="00CA3BFB" w:rsidRDefault="006A001D" w:rsidP="006A001D">
      <w:pPr>
        <w:spacing w:line="360" w:lineRule="auto"/>
        <w:rPr>
          <w:color w:val="C0504D" w:themeColor="accent2"/>
        </w:rPr>
      </w:pPr>
      <w:r w:rsidRPr="00CA3BFB">
        <w:rPr>
          <w:color w:val="C0504D" w:themeColor="accent2"/>
        </w:rPr>
        <w:t>(</w:t>
      </w:r>
      <w:proofErr w:type="gramStart"/>
      <w:r w:rsidRPr="00CA3BFB">
        <w:rPr>
          <w:color w:val="C0504D" w:themeColor="accent2"/>
        </w:rPr>
        <w:t>insert</w:t>
      </w:r>
      <w:proofErr w:type="gramEnd"/>
      <w:r w:rsidRPr="00CA3BFB">
        <w:rPr>
          <w:color w:val="C0504D" w:themeColor="accent2"/>
        </w:rPr>
        <w:t xml:space="preserve"> your name here)</w:t>
      </w:r>
    </w:p>
    <w:p w14:paraId="0CDFD327" w14:textId="438360C9" w:rsidR="00677EDA" w:rsidRDefault="006A001D" w:rsidP="006A001D">
      <w:r w:rsidRPr="00CA3BFB">
        <w:rPr>
          <w:color w:val="C0504D" w:themeColor="accent2"/>
        </w:rPr>
        <w:t>(Insert contact details here – email/telephone</w:t>
      </w:r>
    </w:p>
    <w:sectPr w:rsidR="00677EDA" w:rsidSect="00452A59">
      <w:headerReference w:type="default" r:id="rId10"/>
      <w:footerReference w:type="default" r:id="rId11"/>
      <w:pgSz w:w="11900" w:h="16840"/>
      <w:pgMar w:top="1440" w:right="1797" w:bottom="1134" w:left="1797"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36A9" w14:textId="77777777" w:rsidR="00596C9C" w:rsidRDefault="00596C9C" w:rsidP="002B3FCA">
      <w:r>
        <w:separator/>
      </w:r>
    </w:p>
  </w:endnote>
  <w:endnote w:type="continuationSeparator" w:id="0">
    <w:p w14:paraId="45F6E6A3" w14:textId="77777777" w:rsidR="00596C9C" w:rsidRDefault="00596C9C" w:rsidP="002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dley Hand ITC TT-Bold">
    <w:panose1 w:val="00000700000000000000"/>
    <w:charset w:val="00"/>
    <w:family w:val="auto"/>
    <w:pitch w:val="variable"/>
    <w:sig w:usb0="800000FF" w:usb1="5000204A" w:usb2="00000000" w:usb3="00000000" w:csb0="00000111" w:csb1="00000000"/>
  </w:font>
  <w:font w:name="Segoe Script">
    <w:altName w:val="Arial"/>
    <w:charset w:val="00"/>
    <w:family w:val="swiss"/>
    <w:pitch w:val="variable"/>
    <w:sig w:usb0="0000028F" w:usb1="00000000" w:usb2="00000000" w:usb3="00000000" w:csb0="0000009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69A6" w14:textId="77777777" w:rsidR="002B3FCA" w:rsidRPr="002B3FCA" w:rsidRDefault="002B3FCA" w:rsidP="002B3FCA">
    <w:pPr>
      <w:pStyle w:val="Footer"/>
      <w:jc w:val="center"/>
      <w:rPr>
        <w:rFonts w:ascii="Futura" w:hAnsi="Futura" w:cs="Futura"/>
        <w:sz w:val="20"/>
        <w:szCs w:val="20"/>
      </w:rPr>
    </w:pPr>
    <w:r w:rsidRPr="002B3FCA">
      <w:rPr>
        <w:rFonts w:ascii="Futura" w:hAnsi="Futura" w:cs="Futura"/>
        <w:sz w:val="20"/>
        <w:szCs w:val="20"/>
      </w:rPr>
      <w:t>23, Priory Street, Hastings, East Sussex TN34 1EA</w:t>
    </w:r>
  </w:p>
  <w:p w14:paraId="12A5AEE5" w14:textId="40306115" w:rsidR="002B3FCA" w:rsidRPr="002B3FCA" w:rsidRDefault="002B3FCA" w:rsidP="002B3FCA">
    <w:pPr>
      <w:pStyle w:val="Footer"/>
      <w:jc w:val="center"/>
      <w:rPr>
        <w:rFonts w:ascii="Futura" w:hAnsi="Futura" w:cs="Futura"/>
        <w:sz w:val="20"/>
        <w:szCs w:val="20"/>
      </w:rPr>
    </w:pPr>
    <w:r w:rsidRPr="002B3FCA">
      <w:rPr>
        <w:rFonts w:ascii="Futura" w:hAnsi="Futura" w:cs="Futura"/>
        <w:sz w:val="20"/>
        <w:szCs w:val="20"/>
      </w:rPr>
      <w:t>Tel: 01424-72252</w:t>
    </w:r>
    <w:r w:rsidR="00B01845">
      <w:rPr>
        <w:rFonts w:ascii="Futura" w:hAnsi="Futura" w:cs="Futura"/>
        <w:sz w:val="20"/>
        <w:szCs w:val="20"/>
      </w:rPr>
      <w:t>4</w:t>
    </w:r>
    <w:r w:rsidRPr="002B3FCA">
      <w:rPr>
        <w:rFonts w:ascii="Futura" w:hAnsi="Futura" w:cs="Futura"/>
        <w:sz w:val="20"/>
        <w:szCs w:val="20"/>
      </w:rPr>
      <w:t xml:space="preserve"> email: </w:t>
    </w:r>
    <w:hyperlink r:id="rId1" w:history="1">
      <w:r w:rsidR="006A001D" w:rsidRPr="000E15CC">
        <w:rPr>
          <w:rStyle w:val="Hyperlink"/>
          <w:rFonts w:ascii="Futura" w:hAnsi="Futura" w:cs="Futura"/>
          <w:sz w:val="20"/>
          <w:szCs w:val="20"/>
        </w:rPr>
        <w:t>info@xtrax.org</w:t>
      </w:r>
    </w:hyperlink>
    <w:proofErr w:type="gramStart"/>
    <w:r w:rsidR="006A001D">
      <w:rPr>
        <w:rFonts w:ascii="Futura" w:hAnsi="Futura" w:cs="Futura"/>
        <w:sz w:val="20"/>
        <w:szCs w:val="20"/>
      </w:rPr>
      <w:t xml:space="preserve"> </w:t>
    </w:r>
    <w:r w:rsidRPr="002B3FCA">
      <w:rPr>
        <w:rFonts w:ascii="Futura" w:hAnsi="Futura" w:cs="Futura"/>
        <w:sz w:val="20"/>
        <w:szCs w:val="20"/>
      </w:rPr>
      <w:t xml:space="preserve"> web</w:t>
    </w:r>
    <w:proofErr w:type="gramEnd"/>
    <w:r w:rsidRPr="002B3FCA">
      <w:rPr>
        <w:rFonts w:ascii="Futura" w:hAnsi="Futura" w:cs="Futura"/>
        <w:sz w:val="20"/>
        <w:szCs w:val="20"/>
      </w:rPr>
      <w:t xml:space="preserve">: </w:t>
    </w:r>
    <w:hyperlink r:id="rId2" w:history="1">
      <w:r w:rsidRPr="002B3FCA">
        <w:rPr>
          <w:rStyle w:val="Hyperlink"/>
          <w:rFonts w:ascii="Futura" w:hAnsi="Futura" w:cs="Futura"/>
          <w:sz w:val="20"/>
          <w:szCs w:val="20"/>
        </w:rPr>
        <w:t>www.xtrax.org</w:t>
      </w:r>
    </w:hyperlink>
  </w:p>
  <w:p w14:paraId="79333366" w14:textId="77777777" w:rsidR="002B3FCA" w:rsidRPr="002B3FCA" w:rsidRDefault="002B3FCA" w:rsidP="002B3FCA">
    <w:pPr>
      <w:pStyle w:val="Footer"/>
      <w:jc w:val="center"/>
      <w:rPr>
        <w:rFonts w:ascii="Futura" w:hAnsi="Futura" w:cs="Futura"/>
        <w:sz w:val="20"/>
        <w:szCs w:val="20"/>
      </w:rPr>
    </w:pPr>
    <w:r w:rsidRPr="002B3FCA">
      <w:rPr>
        <w:rFonts w:ascii="Futura" w:hAnsi="Futura" w:cs="Futura"/>
        <w:sz w:val="20"/>
        <w:szCs w:val="20"/>
      </w:rPr>
      <w:t>Registered Charity No.: 1037310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448FA" w14:textId="77777777" w:rsidR="00596C9C" w:rsidRDefault="00596C9C" w:rsidP="002B3FCA">
      <w:r>
        <w:separator/>
      </w:r>
    </w:p>
  </w:footnote>
  <w:footnote w:type="continuationSeparator" w:id="0">
    <w:p w14:paraId="15C664D9" w14:textId="77777777" w:rsidR="00596C9C" w:rsidRDefault="00596C9C" w:rsidP="002B3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C9239" w14:textId="77777777" w:rsidR="002B3FCA" w:rsidRDefault="00735FBE" w:rsidP="002B3FCA">
    <w:pPr>
      <w:ind w:right="-483"/>
      <w:rPr>
        <w:rFonts w:ascii="Bradley Hand ITC TT-Bold" w:hAnsi="Bradley Hand ITC TT-Bold"/>
        <w:sz w:val="28"/>
        <w:szCs w:val="28"/>
      </w:rPr>
    </w:pPr>
    <w:r>
      <w:rPr>
        <w:rFonts w:ascii="Bradley Hand ITC TT-Bold" w:hAnsi="Bradley Hand ITC TT-Bold"/>
        <w:noProof/>
        <w:sz w:val="28"/>
        <w:szCs w:val="28"/>
        <w:lang w:val="en-US"/>
      </w:rPr>
      <w:drawing>
        <wp:anchor distT="0" distB="0" distL="114300" distR="114300" simplePos="0" relativeHeight="251658240" behindDoc="0" locked="0" layoutInCell="1" allowOverlap="1" wp14:anchorId="177A91B5" wp14:editId="543494C2">
          <wp:simplePos x="0" y="0"/>
          <wp:positionH relativeFrom="column">
            <wp:posOffset>4114800</wp:posOffset>
          </wp:positionH>
          <wp:positionV relativeFrom="paragraph">
            <wp:posOffset>-107315</wp:posOffset>
          </wp:positionV>
          <wp:extent cx="16160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rax logo large blue blob -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616075" cy="1143000"/>
                  </a:xfrm>
                  <a:prstGeom prst="rect">
                    <a:avLst/>
                  </a:prstGeom>
                </pic:spPr>
              </pic:pic>
            </a:graphicData>
          </a:graphic>
          <wp14:sizeRelH relativeFrom="page">
            <wp14:pctWidth>0</wp14:pctWidth>
          </wp14:sizeRelH>
          <wp14:sizeRelV relativeFrom="page">
            <wp14:pctHeight>0</wp14:pctHeight>
          </wp14:sizeRelV>
        </wp:anchor>
      </w:drawing>
    </w:r>
  </w:p>
  <w:p w14:paraId="3EC27C55" w14:textId="77777777" w:rsidR="002B3FCA" w:rsidRPr="0086409A" w:rsidRDefault="0086409A" w:rsidP="002B3FCA">
    <w:pPr>
      <w:ind w:right="-483"/>
      <w:rPr>
        <w:rFonts w:ascii="Segoe Script" w:hAnsi="Segoe Script"/>
        <w:sz w:val="28"/>
        <w:szCs w:val="28"/>
      </w:rPr>
    </w:pPr>
    <w:r w:rsidRPr="0086409A">
      <w:rPr>
        <w:rFonts w:ascii="Segoe Script" w:hAnsi="Segoe Script"/>
        <w:sz w:val="28"/>
        <w:szCs w:val="28"/>
      </w:rPr>
      <w:t>W</w:t>
    </w:r>
    <w:r w:rsidR="002B3FCA" w:rsidRPr="0086409A">
      <w:rPr>
        <w:rFonts w:ascii="Segoe Script" w:hAnsi="Segoe Script"/>
        <w:sz w:val="28"/>
        <w:szCs w:val="28"/>
      </w:rPr>
      <w:t>orking for Young People since 1994</w:t>
    </w:r>
  </w:p>
  <w:p w14:paraId="4628AABC" w14:textId="77777777" w:rsidR="002B3FCA" w:rsidRDefault="002B3FCA" w:rsidP="002B3FCA">
    <w:pPr>
      <w:pStyle w:val="Header"/>
      <w:ind w:left="-567" w:hanging="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CA"/>
    <w:rsid w:val="002B3FCA"/>
    <w:rsid w:val="00452A59"/>
    <w:rsid w:val="00596C9C"/>
    <w:rsid w:val="00677EDA"/>
    <w:rsid w:val="006A001D"/>
    <w:rsid w:val="00735FBE"/>
    <w:rsid w:val="0086409A"/>
    <w:rsid w:val="00B01845"/>
    <w:rsid w:val="00C61F3D"/>
    <w:rsid w:val="00DE21AA"/>
    <w:rsid w:val="00E40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1B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CA"/>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FCA"/>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B3FCA"/>
    <w:pPr>
      <w:tabs>
        <w:tab w:val="center" w:pos="4320"/>
        <w:tab w:val="right" w:pos="8640"/>
      </w:tabs>
    </w:pPr>
  </w:style>
  <w:style w:type="character" w:customStyle="1" w:styleId="HeaderChar">
    <w:name w:val="Header Char"/>
    <w:basedOn w:val="DefaultParagraphFont"/>
    <w:link w:val="Header"/>
    <w:uiPriority w:val="99"/>
    <w:rsid w:val="002B3FCA"/>
    <w:rPr>
      <w:rFonts w:eastAsia="Times New Roman" w:cs="Times New Roman"/>
      <w:lang w:val="en-GB"/>
    </w:rPr>
  </w:style>
  <w:style w:type="paragraph" w:styleId="Footer">
    <w:name w:val="footer"/>
    <w:basedOn w:val="Normal"/>
    <w:link w:val="FooterChar"/>
    <w:uiPriority w:val="99"/>
    <w:unhideWhenUsed/>
    <w:rsid w:val="002B3FCA"/>
    <w:pPr>
      <w:tabs>
        <w:tab w:val="center" w:pos="4320"/>
        <w:tab w:val="right" w:pos="8640"/>
      </w:tabs>
    </w:pPr>
  </w:style>
  <w:style w:type="character" w:customStyle="1" w:styleId="FooterChar">
    <w:name w:val="Footer Char"/>
    <w:basedOn w:val="DefaultParagraphFont"/>
    <w:link w:val="Footer"/>
    <w:uiPriority w:val="99"/>
    <w:rsid w:val="002B3FCA"/>
    <w:rPr>
      <w:rFonts w:eastAsia="Times New Roman" w:cs="Times New Roman"/>
      <w:lang w:val="en-GB"/>
    </w:rPr>
  </w:style>
  <w:style w:type="character" w:styleId="Hyperlink">
    <w:name w:val="Hyperlink"/>
    <w:basedOn w:val="DefaultParagraphFont"/>
    <w:uiPriority w:val="99"/>
    <w:unhideWhenUsed/>
    <w:rsid w:val="002B3F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CA"/>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FCA"/>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2B3FCA"/>
    <w:pPr>
      <w:tabs>
        <w:tab w:val="center" w:pos="4320"/>
        <w:tab w:val="right" w:pos="8640"/>
      </w:tabs>
    </w:pPr>
  </w:style>
  <w:style w:type="character" w:customStyle="1" w:styleId="HeaderChar">
    <w:name w:val="Header Char"/>
    <w:basedOn w:val="DefaultParagraphFont"/>
    <w:link w:val="Header"/>
    <w:uiPriority w:val="99"/>
    <w:rsid w:val="002B3FCA"/>
    <w:rPr>
      <w:rFonts w:eastAsia="Times New Roman" w:cs="Times New Roman"/>
      <w:lang w:val="en-GB"/>
    </w:rPr>
  </w:style>
  <w:style w:type="paragraph" w:styleId="Footer">
    <w:name w:val="footer"/>
    <w:basedOn w:val="Normal"/>
    <w:link w:val="FooterChar"/>
    <w:uiPriority w:val="99"/>
    <w:unhideWhenUsed/>
    <w:rsid w:val="002B3FCA"/>
    <w:pPr>
      <w:tabs>
        <w:tab w:val="center" w:pos="4320"/>
        <w:tab w:val="right" w:pos="8640"/>
      </w:tabs>
    </w:pPr>
  </w:style>
  <w:style w:type="character" w:customStyle="1" w:styleId="FooterChar">
    <w:name w:val="Footer Char"/>
    <w:basedOn w:val="DefaultParagraphFont"/>
    <w:link w:val="Footer"/>
    <w:uiPriority w:val="99"/>
    <w:rsid w:val="002B3FCA"/>
    <w:rPr>
      <w:rFonts w:eastAsia="Times New Roman" w:cs="Times New Roman"/>
      <w:lang w:val="en-GB"/>
    </w:rPr>
  </w:style>
  <w:style w:type="character" w:styleId="Hyperlink">
    <w:name w:val="Hyperlink"/>
    <w:basedOn w:val="DefaultParagraphFont"/>
    <w:uiPriority w:val="99"/>
    <w:unhideWhenUsed/>
    <w:rsid w:val="002B3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stGiving.com/xtrax" TargetMode="External"/><Relationship Id="rId9" Type="http://schemas.openxmlformats.org/officeDocument/2006/relationships/hyperlink" Target="http://www.xtrax.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xtrax.org" TargetMode="External"/><Relationship Id="rId2" Type="http://schemas.openxmlformats.org/officeDocument/2006/relationships/hyperlink" Target="http://www.xtra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62CB-6114-C44B-8FE4-4D960E53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1933</Characters>
  <Application>Microsoft Macintosh Word</Application>
  <DocSecurity>0</DocSecurity>
  <Lines>66</Lines>
  <Paragraphs>32</Paragraphs>
  <ScaleCrop>false</ScaleCrop>
  <Company>Perfume Society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Crocker</dc:creator>
  <cp:lastModifiedBy>Alice Crocker</cp:lastModifiedBy>
  <cp:revision>3</cp:revision>
  <dcterms:created xsi:type="dcterms:W3CDTF">2017-02-01T10:52:00Z</dcterms:created>
  <dcterms:modified xsi:type="dcterms:W3CDTF">2017-02-08T13:18:00Z</dcterms:modified>
</cp:coreProperties>
</file>